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AB0" w:rsidRDefault="00E02AB0" w:rsidP="00D55AB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5AB6" w:rsidRPr="00BD61FC" w:rsidRDefault="00D55AB6" w:rsidP="00D55A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0C5A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ДЕТСКИЙ САД ОБЩЕРАЗВИВАЮЩЕГО ВИДА №27 </w:t>
      </w:r>
    </w:p>
    <w:p w:rsidR="00D55AB6" w:rsidRDefault="00D55AB6"/>
    <w:p w:rsidR="00D55AB6" w:rsidRDefault="00D55AB6"/>
    <w:p w:rsidR="00D55AB6" w:rsidRDefault="00D55AB6"/>
    <w:p w:rsidR="00D55AB6" w:rsidRDefault="00D55AB6"/>
    <w:p w:rsidR="00D55AB6" w:rsidRDefault="00D55AB6"/>
    <w:tbl>
      <w:tblPr>
        <w:tblW w:w="9195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195"/>
      </w:tblGrid>
      <w:tr w:rsidR="00D50BFF" w:rsidRPr="00D55AB6" w:rsidTr="00D55AB6">
        <w:trPr>
          <w:tblCellSpacing w:w="0" w:type="dxa"/>
        </w:trPr>
        <w:tc>
          <w:tcPr>
            <w:tcW w:w="9195" w:type="dxa"/>
            <w:shd w:val="clear" w:color="auto" w:fill="FFFFFF"/>
            <w:vAlign w:val="center"/>
            <w:hideMark/>
          </w:tcPr>
          <w:p w:rsidR="00D55AB6" w:rsidRPr="00D55AB6" w:rsidRDefault="00D55A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9195"/>
            </w:tblGrid>
            <w:tr w:rsidR="00D50BFF" w:rsidRPr="00D55AB6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D50BFF" w:rsidRPr="00F160D2" w:rsidRDefault="00D50BFF" w:rsidP="00E02AB0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FF"/>
                      <w:sz w:val="96"/>
                      <w:szCs w:val="96"/>
                      <w:lang w:eastAsia="ru-RU"/>
                    </w:rPr>
                  </w:pPr>
                  <w:r w:rsidRPr="00F160D2">
                    <w:rPr>
                      <w:rFonts w:ascii="Times New Roman" w:eastAsia="Times New Roman" w:hAnsi="Times New Roman" w:cs="Times New Roman"/>
                      <w:color w:val="0000FF"/>
                      <w:sz w:val="96"/>
                      <w:szCs w:val="96"/>
                      <w:lang w:eastAsia="ru-RU"/>
                    </w:rPr>
                    <w:t>10 принципов наказания, которое не нанесет вред самооценке ребенка</w:t>
                  </w:r>
                </w:p>
                <w:p w:rsidR="00D55AB6" w:rsidRPr="00D55AB6" w:rsidRDefault="00D55AB6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D55AB6" w:rsidRDefault="00D55AB6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F160D2" w:rsidRDefault="00F160D2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F160D2" w:rsidRDefault="00F160D2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E02AB0" w:rsidRPr="00D55AB6" w:rsidRDefault="00E02AB0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D55AB6" w:rsidRPr="00D55AB6" w:rsidRDefault="00D55AB6" w:rsidP="007A29D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                                    </w:t>
                  </w:r>
                  <w:r w:rsidR="007A29D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                              П</w:t>
                  </w:r>
                  <w:r w:rsidRPr="00D55AB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одготовила</w:t>
                  </w:r>
                  <w:r w:rsidR="007A29D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:</w:t>
                  </w:r>
                  <w:r w:rsidRPr="00D55AB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                                                   </w:t>
                  </w:r>
                  <w:r w:rsidR="006412B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               </w:t>
                  </w:r>
                  <w:r w:rsidR="007A29D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        </w:t>
                  </w:r>
                  <w:r w:rsidR="006412B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Л.А. </w:t>
                  </w:r>
                  <w:proofErr w:type="spellStart"/>
                  <w:r w:rsidR="006412B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Лагунова</w:t>
                  </w:r>
                  <w:proofErr w:type="spellEnd"/>
                  <w:r w:rsidR="007A29D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- воспитатель </w:t>
                  </w:r>
                  <w:r w:rsidRPr="00D55AB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D55AB6" w:rsidRPr="00D55AB6" w:rsidRDefault="00D55AB6" w:rsidP="00D55A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                          </w:t>
                  </w:r>
                  <w:r w:rsidR="006412B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                        </w:t>
                  </w:r>
                </w:p>
                <w:p w:rsidR="00D55AB6" w:rsidRPr="00D55AB6" w:rsidRDefault="00D55AB6" w:rsidP="00D55A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D55AB6" w:rsidRPr="00D55AB6" w:rsidRDefault="00D55AB6" w:rsidP="00D55A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E02AB0" w:rsidRDefault="00E02AB0" w:rsidP="00F160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E02AB0" w:rsidRPr="00E02AB0" w:rsidRDefault="005F2928" w:rsidP="00E02AB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2025</w:t>
                  </w:r>
                  <w:r w:rsidR="00E02AB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г</w:t>
                  </w:r>
                </w:p>
                <w:p w:rsidR="00D50BFF" w:rsidRPr="00AF7A94" w:rsidRDefault="00D50BFF" w:rsidP="00AF7A94">
                  <w:pPr>
                    <w:tabs>
                      <w:tab w:val="center" w:pos="4597"/>
                    </w:tabs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</w:pPr>
                  <w:r w:rsidRPr="00AF7A94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  <w:lang w:eastAsia="ru-RU"/>
                    </w:rPr>
                    <w:lastRenderedPageBreak/>
                    <w:t>Здравствуйте, дорогие друзья!</w:t>
                  </w:r>
                </w:p>
                <w:p w:rsidR="00D50BFF" w:rsidRPr="00D55AB6" w:rsidRDefault="00D50BFF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Согласно статистике, практически каждый родитель уверен в том, что он отлично воспитывает своего ребенка. На практике же все получается не так гладко. Как правило, ошибки сводятся к неумению контролировать эмоции и назначать равноценное проступку наказание. В свою очередь, эти ошибки имеют неприятные последствия для дальнейшей жизни ребенка: у него формируются комплексы, страхи и неадекватные жизненные установки.</w:t>
                  </w:r>
                </w:p>
                <w:p w:rsidR="00D50BFF" w:rsidRPr="00AF7A94" w:rsidRDefault="00D50BFF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36"/>
                      <w:szCs w:val="36"/>
                      <w:u w:val="single"/>
                      <w:lang w:eastAsia="ru-RU"/>
                    </w:rPr>
                  </w:pPr>
                  <w:r w:rsidRPr="00AF7A94">
                    <w:rPr>
                      <w:rFonts w:ascii="Times New Roman" w:eastAsia="Times New Roman" w:hAnsi="Times New Roman" w:cs="Times New Roman"/>
                      <w:color w:val="FF0000"/>
                      <w:sz w:val="36"/>
                      <w:szCs w:val="36"/>
                      <w:u w:val="single"/>
                      <w:lang w:eastAsia="ru-RU"/>
                    </w:rPr>
                    <w:t xml:space="preserve">Какое же </w:t>
                  </w:r>
                  <w:proofErr w:type="gramStart"/>
                  <w:r w:rsidRPr="00AF7A94">
                    <w:rPr>
                      <w:rFonts w:ascii="Times New Roman" w:eastAsia="Times New Roman" w:hAnsi="Times New Roman" w:cs="Times New Roman"/>
                      <w:color w:val="FF0000"/>
                      <w:sz w:val="36"/>
                      <w:szCs w:val="36"/>
                      <w:u w:val="single"/>
                      <w:lang w:eastAsia="ru-RU"/>
                    </w:rPr>
                    <w:t>наказание</w:t>
                  </w:r>
                  <w:proofErr w:type="gramEnd"/>
                  <w:r w:rsidRPr="00AF7A94">
                    <w:rPr>
                      <w:rFonts w:ascii="Times New Roman" w:eastAsia="Times New Roman" w:hAnsi="Times New Roman" w:cs="Times New Roman"/>
                      <w:color w:val="FF0000"/>
                      <w:sz w:val="36"/>
                      <w:szCs w:val="36"/>
                      <w:u w:val="single"/>
                      <w:lang w:eastAsia="ru-RU"/>
                    </w:rPr>
                    <w:t xml:space="preserve"> и в </w:t>
                  </w:r>
                  <w:proofErr w:type="gramStart"/>
                  <w:r w:rsidRPr="00AF7A94">
                    <w:rPr>
                      <w:rFonts w:ascii="Times New Roman" w:eastAsia="Times New Roman" w:hAnsi="Times New Roman" w:cs="Times New Roman"/>
                      <w:color w:val="FF0000"/>
                      <w:sz w:val="36"/>
                      <w:szCs w:val="36"/>
                      <w:u w:val="single"/>
                      <w:lang w:eastAsia="ru-RU"/>
                    </w:rPr>
                    <w:t>каких</w:t>
                  </w:r>
                  <w:proofErr w:type="gramEnd"/>
                  <w:r w:rsidRPr="00AF7A94">
                    <w:rPr>
                      <w:rFonts w:ascii="Times New Roman" w:eastAsia="Times New Roman" w:hAnsi="Times New Roman" w:cs="Times New Roman"/>
                      <w:color w:val="FF0000"/>
                      <w:sz w:val="36"/>
                      <w:szCs w:val="36"/>
                      <w:u w:val="single"/>
                      <w:lang w:eastAsia="ru-RU"/>
                    </w:rPr>
                    <w:t xml:space="preserve"> ситуациях необходимо?</w:t>
                  </w:r>
                </w:p>
                <w:p w:rsidR="00D50BFF" w:rsidRPr="00D55AB6" w:rsidRDefault="00D50BFF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1. За поступки без злого умысла не наказывают</w:t>
                  </w:r>
                </w:p>
                <w:p w:rsidR="00D50BFF" w:rsidRPr="00D55AB6" w:rsidRDefault="00D50BFF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большинстве случаев ребенком движет не стремление навредить, а инстинкт первооткрывателя. Если малыш исходил в своих действиях из подобных побуждений, его стоит поддержать, даже если за поступком последовала неприятность. То же самое относится к ситуациям, вызванным банальной случайностью. Ребенку нужно посочувствовать и подсказать, как исправить последствия.</w:t>
                  </w:r>
                </w:p>
                <w:p w:rsidR="00D50BFF" w:rsidRDefault="00D50BFF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Наказывая за нечаянные проступки, родители рискуют вырастить нерешительного человека. Он будет идеальным исполнителем, поскольку привык безупречно вести себя в присутствии авторитетной личности. Серьезные же самостоятельные решения такой взрослый принимать не сможет, да и ответственностью тоже обычно не отличается.</w:t>
                  </w:r>
                </w:p>
                <w:p w:rsidR="006F671E" w:rsidRDefault="006F671E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48225" cy="3333750"/>
                        <wp:effectExtent l="19050" t="0" r="9525" b="0"/>
                        <wp:docPr id="1" name="Рисунок 1" descr="https://ds05.infourok.ru/uploads/ex/00b7/00009cf6-e0c1eb52/hello_html_346e3ab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ds05.infourok.ru/uploads/ex/00b7/00009cf6-e0c1eb52/hello_html_346e3ab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48225" cy="3333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0BFF" w:rsidRPr="00D55AB6" w:rsidRDefault="00D50BFF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lastRenderedPageBreak/>
                    <w:t>2. Запрет и просьба — разные вещи</w:t>
                  </w:r>
                </w:p>
                <w:p w:rsidR="00D50BFF" w:rsidRPr="00D55AB6" w:rsidRDefault="00D50BFF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Такие ситуации называют стереотипными действиями. Как правило, грешат этим приверженцы традиционного воспитания. Мотивация взрослого в таком случае проста: «потому что так надо» или «потому что так делали мои родители». Скажем, между фразами «не играл бы ты в игры» и «не играй в игры» огромная разница: в первом случае это просьба, во втором — приказ. Отчитывать за невыполнение имеет смысл только в последней ситуации.</w:t>
                  </w:r>
                </w:p>
                <w:p w:rsidR="00D50BFF" w:rsidRDefault="00D50BFF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Для эмоционально сильного ребенка это не </w:t>
                  </w:r>
                  <w:proofErr w:type="spellStart"/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травматично</w:t>
                  </w:r>
                  <w:proofErr w:type="spellEnd"/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 а чувствительного может ранить. Во взрослой жизни у него сформируется чувство вины. Он будет выполнять просьбы абсолютно всех уважаемых им людей, поскольку боится негативных последствий отказа.</w:t>
                  </w:r>
                </w:p>
                <w:p w:rsidR="006F671E" w:rsidRDefault="006F671E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43525" cy="5200650"/>
                        <wp:effectExtent l="19050" t="0" r="9525" b="0"/>
                        <wp:docPr id="4" name="Рисунок 4" descr="https://mir-da.ru/wp-content/uploads/2018/11/6untitl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mir-da.ru/wp-content/uploads/2018/11/6untitl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43525" cy="520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671E" w:rsidRDefault="006F671E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517C3" w:rsidRPr="00D55AB6" w:rsidRDefault="007517C3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bookmarkStart w:id="0" w:name="_GoBack"/>
                  <w:bookmarkEnd w:id="0"/>
                </w:p>
                <w:p w:rsidR="00D50BFF" w:rsidRPr="00D55AB6" w:rsidRDefault="00D50BFF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lastRenderedPageBreak/>
                    <w:t xml:space="preserve"> Наказывать стоит хладнокровно, без эмоций</w:t>
                  </w:r>
                </w:p>
                <w:p w:rsidR="00D50BFF" w:rsidRPr="00D55AB6" w:rsidRDefault="00D50BFF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Если ребенок не хочет подчиняться, некоторые родители испытывают неконтролируемую ярость, хотя вообще-то чадо страстно любят. Часто это связывается с наличием у взрослых слишком высоких ожиданий в отношении ребенка. А когда эти ожидания сталкиваются с реальностью, родитель испытывает неудовлетворенность. Такие эмоции нужно просто подавлять.</w:t>
                  </w:r>
                </w:p>
                <w:p w:rsidR="00D50BFF" w:rsidRDefault="00D50BFF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Ребенка со здоровой психикой частые крики и сильные эмоции вряд ли заденут, а вот если малыш слишком впечатлителен, в будущем у него могут возникнуть проблемы. Среди них психологи называют принятие статуса жертвы и зависимость от людей, которые имеют более высокий социальный статус.</w:t>
                  </w:r>
                </w:p>
                <w:p w:rsidR="00B34772" w:rsidRPr="00D55AB6" w:rsidRDefault="00B34772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000625" cy="3238500"/>
                        <wp:effectExtent l="19050" t="0" r="9525" b="0"/>
                        <wp:docPr id="7" name="Рисунок 7" descr="https://majalahpama.my/wp-content/uploads/2018/02/11360696_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majalahpama.my/wp-content/uploads/2018/02/11360696_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0625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0BFF" w:rsidRPr="00D55AB6" w:rsidRDefault="00D50BFF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4. Публичное наказание недопустимо</w:t>
                  </w:r>
                </w:p>
                <w:p w:rsidR="00D50BFF" w:rsidRPr="00D55AB6" w:rsidRDefault="00D50BFF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Публичное наказание формирует у ребенка чувство стыда перед коллективом и часто озлобленность в сторону родителей. Психологи не рекомендуют употреблять даже такие </w:t>
                  </w:r>
                  <w:proofErr w:type="gramStart"/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расхожие</w:t>
                  </w:r>
                  <w:proofErr w:type="gramEnd"/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фразы, как «а что скажут другие?». Примерно то же самое, кстати, происходит и при публичном поощрении, только формируется не стыд, а нарциссические тенденции.</w:t>
                  </w:r>
                </w:p>
                <w:p w:rsidR="00D50BFF" w:rsidRDefault="00D50BFF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Малыш, смирившийся с прилюдными «порками», постоянно чувствует себя униженным и ожидает повторения экзекуции. Во взрослой жизни он превратится в человека, целиком полагающегося на мнение большинства. Принимать решения, исходя из личных представлений о мире, он вряд ли решится.</w:t>
                  </w:r>
                </w:p>
                <w:p w:rsidR="00B34772" w:rsidRPr="00D55AB6" w:rsidRDefault="00B34772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lastRenderedPageBreak/>
                    <w:drawing>
                      <wp:inline distT="0" distB="0" distL="0" distR="0">
                        <wp:extent cx="5486400" cy="4400550"/>
                        <wp:effectExtent l="19050" t="0" r="0" b="0"/>
                        <wp:docPr id="10" name="Рисунок 10" descr="http://www.penza.kp.ru/share/i/4/1311095/wx10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penza.kp.ru/share/i/4/1311095/wx10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6400" cy="440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0BFF" w:rsidRPr="00D55AB6" w:rsidRDefault="00D50BFF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5. Если пугали наказанием, нужно наказать</w:t>
                  </w:r>
                </w:p>
                <w:p w:rsidR="00D50BFF" w:rsidRPr="00D55AB6" w:rsidRDefault="00D50BFF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Если взрослый обещал наказание, его нужно претворить в жизнь. Неисполненная угроза, по мнению детских психологов, хуже, чем отсутствие наказания вообще. Ребенок осознает, что родители бросают слова на ветер, и перестает им доверять. Система ценностей у него приходит в негодность: он не может понять разницы между плохим поступком и хорошим, поскольку четкая система контроля отсутствует.</w:t>
                  </w:r>
                </w:p>
                <w:p w:rsidR="00B34772" w:rsidRPr="00D55AB6" w:rsidRDefault="00D50BFF" w:rsidP="00B3477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Впрочем, забыть о наказании можно, если само его ожидание возымело действие. Но до ребенка в этом случае нужно донести, что это не норма, а редкое исключение из правила.</w:t>
                  </w:r>
                </w:p>
                <w:p w:rsidR="00D50BFF" w:rsidRPr="00D55AB6" w:rsidRDefault="00B34772" w:rsidP="00B3477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Если взрослый не уверен в том, кто виноват, наказывать</w:t>
                  </w:r>
                </w:p>
                <w:p w:rsidR="00D50BFF" w:rsidRPr="00D55AB6" w:rsidRDefault="00D50BFF" w:rsidP="00B34772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6. Виновный не известен? Наказать всех!</w:t>
                  </w:r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одного ребенка — это не выход. В том случае, если с малышом были друзья, лучше воздержаться от критики вообще, поскольку чужих детей ругать, конечно, не стоит. Если же это братья и сестры, а виновного найти не удается, наказанию должны подвергнуться все дети или же не должен быть наказан ни один из них.</w:t>
                  </w:r>
                </w:p>
                <w:p w:rsidR="00D50BFF" w:rsidRDefault="00D50BFF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В противном случае «виновник» получит комплекс жертвы и в будущем легко может стать мальчиком или девочкой для битья. А у других </w:t>
                  </w:r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разовьется завышенная самооценка и чувство неприкосновенности, что тоже вряд ли хорошо скажется на их взрослой жизни. Разумеется, последствия будут только в том случае, если родители регулярно наказывают кого-то одного.</w:t>
                  </w:r>
                </w:p>
                <w:p w:rsidR="00724AF6" w:rsidRPr="00D55AB6" w:rsidRDefault="00724AF6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67325" cy="4924425"/>
                        <wp:effectExtent l="19050" t="0" r="9525" b="0"/>
                        <wp:docPr id="16" name="Рисунок 16" descr="http://itd0.mycdn.me/image?id=866382626365&amp;t=20&amp;plc=WEB&amp;tkn=*hnJkVp-_yElcGhxH3EufBYqa6c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itd0.mycdn.me/image?id=866382626365&amp;t=20&amp;plc=WEB&amp;tkn=*hnJkVp-_yElcGhxH3EufBYqa6c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7325" cy="4924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0BFF" w:rsidRPr="00D55AB6" w:rsidRDefault="00D50BFF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7. Ребенок отвечает только за текущий проступок, а не за прошлые огрехи</w:t>
                  </w:r>
                </w:p>
                <w:p w:rsidR="00D50BFF" w:rsidRPr="00D55AB6" w:rsidRDefault="00D50BFF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Одно из главных правил воспитания: «</w:t>
                  </w:r>
                  <w:proofErr w:type="gramStart"/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наказан</w:t>
                  </w:r>
                  <w:proofErr w:type="gramEnd"/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— прощен — забыто». Ребенок, которому постоянно припоминают прошлые огрехи, вырастает мямлей. Он боится делать что-то новое и предпочитает рутину. Учиться на своих ошибках такому человеку тоже будет очень трудно: вместо того чтобы анализировать эти ситуации, он будет просто на них зацикливаться.</w:t>
                  </w:r>
                </w:p>
                <w:p w:rsidR="00D50BFF" w:rsidRPr="00D55AB6" w:rsidRDefault="00D50BFF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том случае, когда родители узнают о проступке спустя длительное время после его совершения, психологи также рекомендуют отказаться от наказания. Достаточно просто объяснить малышу, в чем состоит его вина.</w:t>
                  </w:r>
                </w:p>
                <w:p w:rsidR="00E02AB0" w:rsidRDefault="00E02AB0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D50BFF" w:rsidRPr="00D55AB6" w:rsidRDefault="00D50BFF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lastRenderedPageBreak/>
                    <w:t>8. Наказание пропорционально возрасту и пристрастиям</w:t>
                  </w:r>
                </w:p>
                <w:p w:rsidR="00D50BFF" w:rsidRPr="00D55AB6" w:rsidRDefault="00D50BFF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Система наказаний должна быть четкой и сбалансированной. Не стоит одинаково отчитывать ребенка за двойку в дневнике и разбитое соседское окно. За мелкие шалости — мелкие наказания, а за серьезные проступки — хорошая </w:t>
                  </w:r>
                  <w:proofErr w:type="gramStart"/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взбучка</w:t>
                  </w:r>
                  <w:proofErr w:type="gramEnd"/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D50BFF" w:rsidRPr="00D55AB6" w:rsidRDefault="00D50BFF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Также нужно учитывать возраст и пристрастия. Если подросток любит социальные сети, их отсутствие явно будет воспринято как достойная кара, а вот малышу, который использует </w:t>
                  </w:r>
                  <w:proofErr w:type="spellStart"/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мессенджеры</w:t>
                  </w:r>
                  <w:proofErr w:type="spellEnd"/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не так активно, смысл наказания вообще может быть непонятен.</w:t>
                  </w:r>
                </w:p>
                <w:p w:rsidR="00D50BFF" w:rsidRPr="00D55AB6" w:rsidRDefault="00D50BFF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Ребенок, которого одинаково ругают за все шалости и проступки, не сможет выстроить адекватную систему моральных ценностей. Ему будет трудно различать вещи по степени их значимости. Грубо говоря, разницы между тем самым разбитым окном и двойкой в дневнике он не увидит.</w:t>
                  </w:r>
                </w:p>
                <w:p w:rsidR="00D50BFF" w:rsidRPr="00D55AB6" w:rsidRDefault="00D50BFF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9. Отчитывают без использования нецензурных слов и оскорблений</w:t>
                  </w:r>
                </w:p>
                <w:p w:rsidR="00D50BFF" w:rsidRPr="00D55AB6" w:rsidRDefault="00D50BFF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Такое происходит спонтанно и под действием сильных эмоций. Многие родители даже не замечают, что обзывают детей. А психологи тем временем рекомендуют использовать исключительно нейтральную, </w:t>
                  </w:r>
                  <w:proofErr w:type="spellStart"/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безоценочную</w:t>
                  </w:r>
                  <w:proofErr w:type="spellEnd"/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лексику.</w:t>
                  </w:r>
                </w:p>
                <w:p w:rsidR="00724AF6" w:rsidRDefault="00D50BFF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 чувствительного ребенка оскорбления понижают самооценку. Слово, брошенное мамой или папой в пылу гнева, может впоследствии всплывать в памяти даже у взрослого человека. На девочек, кстати, такие вещи влияют сильнее, поскольку они больше склонны к рефлексии, чем представители сильного пола.</w:t>
                  </w:r>
                </w:p>
                <w:p w:rsidR="00AF7A94" w:rsidRDefault="00AF7A94" w:rsidP="007517C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14445" cy="2473720"/>
                        <wp:effectExtent l="0" t="0" r="0" b="0"/>
                        <wp:docPr id="25" name="Рисунок 25" descr="https://st2.depositphotos.com/1526816/8508/v/950/depositphotos_85082422-stock-illustration-two-boys-fighting-each-oth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st2.depositphotos.com/1526816/8508/v/950/depositphotos_85082422-stock-illustration-two-boys-fighting-each-oth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28384" cy="24823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4AF6" w:rsidRDefault="00724AF6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D50BFF" w:rsidRPr="00D55AB6" w:rsidRDefault="00D50BFF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lastRenderedPageBreak/>
                    <w:t>10. Иногда физическое наказание необходимо</w:t>
                  </w:r>
                </w:p>
                <w:p w:rsidR="00D50BFF" w:rsidRPr="00D55AB6" w:rsidRDefault="00D50BFF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Некоторые родители отвергают любую возможность применения силы, руководствуясь идеей вроде «дети чисты и прекрасны, с ними нужно просто уметь договариваться». Иногда такой подход может повлечь нежелательные последствия.</w:t>
                  </w:r>
                </w:p>
                <w:p w:rsidR="00D50BFF" w:rsidRPr="00D55AB6" w:rsidRDefault="00D50BFF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 мнению специалистов, физическое наказание допустимо в двух ситуациях:</w:t>
                  </w:r>
                </w:p>
                <w:p w:rsidR="00D50BFF" w:rsidRPr="00724AF6" w:rsidRDefault="00D50BFF" w:rsidP="00D50BFF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</w:pPr>
                  <w:r w:rsidRPr="00724AF6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>ребенок намеренно угрожает своими действиями здоровью других людей или животных;</w:t>
                  </w:r>
                </w:p>
                <w:p w:rsidR="00D50BFF" w:rsidRPr="00724AF6" w:rsidRDefault="00D50BFF" w:rsidP="00D50BFF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</w:pPr>
                  <w:r w:rsidRPr="00724AF6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>действия ребенка угрожают его собственному здоровью.</w:t>
                  </w:r>
                </w:p>
                <w:p w:rsidR="00D50BFF" w:rsidRPr="00D55AB6" w:rsidRDefault="00D50BFF" w:rsidP="00D50BF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Если не наказывать за подобные проступки, в результате можно получить </w:t>
                  </w:r>
                  <w:proofErr w:type="spellStart"/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малоуправляемого</w:t>
                  </w:r>
                  <w:proofErr w:type="spellEnd"/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монстрика</w:t>
                  </w:r>
                  <w:proofErr w:type="spellEnd"/>
                  <w:r w:rsidRPr="00D55A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 Во взрослой жизни, соответственно, такой малыш ожесточится, а его наклонности могут приобрести более жесткую форму.</w:t>
                  </w:r>
                </w:p>
              </w:tc>
            </w:tr>
          </w:tbl>
          <w:p w:rsidR="00D50BFF" w:rsidRPr="00D55AB6" w:rsidRDefault="00D50BFF" w:rsidP="00D50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24AF6" w:rsidRPr="00E02AB0" w:rsidRDefault="00724AF6" w:rsidP="00E02AB0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 w:rsidRPr="00E02AB0">
        <w:rPr>
          <w:rFonts w:ascii="Times New Roman" w:hAnsi="Times New Roman" w:cs="Times New Roman"/>
          <w:color w:val="FF0000"/>
          <w:sz w:val="56"/>
          <w:szCs w:val="56"/>
        </w:rPr>
        <w:lastRenderedPageBreak/>
        <w:t>ЛЮБИТЕ И ЦЕНИТЕ СВОИХ ДЕТЕЙ!</w:t>
      </w:r>
    </w:p>
    <w:p w:rsidR="00724AF6" w:rsidRPr="00724AF6" w:rsidRDefault="00724AF6" w:rsidP="00724AF6">
      <w:pPr>
        <w:jc w:val="center"/>
        <w:rPr>
          <w:rFonts w:ascii="Times New Roman" w:hAnsi="Times New Roman" w:cs="Times New Roman"/>
          <w:color w:val="FF0000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>
            <wp:extent cx="5464175" cy="3876675"/>
            <wp:effectExtent l="19050" t="0" r="3175" b="0"/>
            <wp:docPr id="19" name="Рисунок 19" descr="http://images.myshared.ru/9/804290/slide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myshared.ru/9/804290/slide_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4AF6" w:rsidRPr="00724AF6" w:rsidSect="00D55AB6">
      <w:pgSz w:w="11906" w:h="16838"/>
      <w:pgMar w:top="1134" w:right="850" w:bottom="1134" w:left="1701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AE38AB"/>
    <w:multiLevelType w:val="multilevel"/>
    <w:tmpl w:val="6A00D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D50BFF"/>
    <w:rsid w:val="001D4067"/>
    <w:rsid w:val="005F2928"/>
    <w:rsid w:val="006412BD"/>
    <w:rsid w:val="006F671E"/>
    <w:rsid w:val="00724AF6"/>
    <w:rsid w:val="007517C3"/>
    <w:rsid w:val="007A29DC"/>
    <w:rsid w:val="00917E24"/>
    <w:rsid w:val="00AF7A94"/>
    <w:rsid w:val="00B07017"/>
    <w:rsid w:val="00B313EE"/>
    <w:rsid w:val="00B34772"/>
    <w:rsid w:val="00B85395"/>
    <w:rsid w:val="00D50BFF"/>
    <w:rsid w:val="00D55AB6"/>
    <w:rsid w:val="00E02AB0"/>
    <w:rsid w:val="00EC7564"/>
    <w:rsid w:val="00F160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3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0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50BF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F6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67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7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8</Pages>
  <Words>1154</Words>
  <Characters>6581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8</cp:revision>
  <cp:lastPrinted>2019-08-13T11:22:00Z</cp:lastPrinted>
  <dcterms:created xsi:type="dcterms:W3CDTF">2019-01-20T18:41:00Z</dcterms:created>
  <dcterms:modified xsi:type="dcterms:W3CDTF">2025-04-02T17:05:00Z</dcterms:modified>
</cp:coreProperties>
</file>